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8DF" w:rsidRDefault="00C51388" w:rsidP="00C5138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казенное общеобразовательное учреждение</w:t>
      </w:r>
    </w:p>
    <w:p w:rsidR="00C51388" w:rsidRDefault="00C51388" w:rsidP="00C5138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«Пальминская основная общеобразовательная школа»</w:t>
      </w: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Pr="00C51388" w:rsidRDefault="00C51388" w:rsidP="00C5138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51388">
        <w:rPr>
          <w:rFonts w:ascii="Times New Roman" w:hAnsi="Times New Roman" w:cs="Times New Roman"/>
          <w:sz w:val="24"/>
        </w:rPr>
        <w:t>Доклад на тему</w:t>
      </w:r>
    </w:p>
    <w:p w:rsidR="00C51388" w:rsidRPr="00C51388" w:rsidRDefault="00C51388" w:rsidP="00C5138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51388">
        <w:rPr>
          <w:rFonts w:ascii="Times New Roman" w:hAnsi="Times New Roman" w:cs="Times New Roman"/>
          <w:b/>
          <w:sz w:val="24"/>
        </w:rPr>
        <w:t>«Особенности организации подготовки учащихся 9-х классов к сдаче ОГЭ по русскому языку»</w:t>
      </w: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51388" w:rsidRDefault="00C51388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Pr="00A007C0" w:rsidRDefault="00A007C0" w:rsidP="00A007C0">
      <w:pPr>
        <w:spacing w:after="0"/>
        <w:ind w:firstLine="6379"/>
        <w:jc w:val="both"/>
        <w:rPr>
          <w:rFonts w:ascii="Times New Roman" w:hAnsi="Times New Roman" w:cs="Times New Roman"/>
          <w:b/>
          <w:sz w:val="24"/>
        </w:rPr>
      </w:pPr>
      <w:r w:rsidRPr="00A007C0">
        <w:rPr>
          <w:rFonts w:ascii="Times New Roman" w:hAnsi="Times New Roman" w:cs="Times New Roman"/>
          <w:b/>
          <w:sz w:val="24"/>
        </w:rPr>
        <w:t xml:space="preserve">Подготовила: </w:t>
      </w:r>
    </w:p>
    <w:p w:rsidR="00A007C0" w:rsidRDefault="00A007C0" w:rsidP="00A007C0">
      <w:pPr>
        <w:spacing w:after="0"/>
        <w:ind w:firstLine="637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Ткачук Валерия Евгеньевна,</w:t>
      </w:r>
    </w:p>
    <w:p w:rsidR="00A007C0" w:rsidRDefault="00A007C0" w:rsidP="00A007C0">
      <w:pPr>
        <w:spacing w:after="0"/>
        <w:ind w:firstLine="637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русского языка</w:t>
      </w: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43054" w:rsidRDefault="00F43054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43054" w:rsidRDefault="00F43054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C5138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07C0" w:rsidRDefault="00A007C0" w:rsidP="00A007C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д. Пальмино, 2023г.</w:t>
      </w:r>
    </w:p>
    <w:p w:rsidR="00C51388" w:rsidRDefault="00F43054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43054">
        <w:rPr>
          <w:rFonts w:ascii="Times New Roman" w:hAnsi="Times New Roman" w:cs="Times New Roman"/>
          <w:sz w:val="24"/>
        </w:rPr>
        <w:lastRenderedPageBreak/>
        <w:t>Итоговая аттестация – первая по-настоящему серьезная проверка эффективности учебной деятельности ученика под руководством учителя. Подготовка к итоговой аттестации – это всегда ответственный процесс. И от того, насколько грамотно он будет построен, зависит наш результат.</w:t>
      </w:r>
    </w:p>
    <w:p w:rsidR="00F43054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Главная задача учителя - учить учиться, сделать так, чтобы ученики умели и хотели самостоятельно добывать знания, поэтому наша позиция – учитель-помощник, учитель-партнер. Думаю, что этим и определяется выбор стратегии и тактики учителя в системе подготовки к ОГЭ, подходы к организации процесса взаимодействия и с учениками, и с родителями.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Моя работа как у</w:t>
      </w:r>
      <w:r>
        <w:rPr>
          <w:rFonts w:ascii="Times New Roman" w:hAnsi="Times New Roman" w:cs="Times New Roman"/>
          <w:sz w:val="24"/>
        </w:rPr>
        <w:t xml:space="preserve">чителя-предметника традиционно </w:t>
      </w:r>
      <w:r w:rsidRPr="004C7AE6">
        <w:rPr>
          <w:rFonts w:ascii="Times New Roman" w:hAnsi="Times New Roman" w:cs="Times New Roman"/>
          <w:sz w:val="24"/>
        </w:rPr>
        <w:t>включает в себя: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- изучение нормативных документов по итоговой аттестации;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 xml:space="preserve">- изучение </w:t>
      </w:r>
      <w:r w:rsidRPr="004C7AE6">
        <w:rPr>
          <w:rFonts w:ascii="Times New Roman" w:hAnsi="Times New Roman" w:cs="Times New Roman"/>
          <w:sz w:val="24"/>
        </w:rPr>
        <w:t>демонстрационных</w:t>
      </w:r>
      <w:r w:rsidRPr="004C7AE6">
        <w:rPr>
          <w:rFonts w:ascii="Times New Roman" w:hAnsi="Times New Roman" w:cs="Times New Roman"/>
          <w:sz w:val="24"/>
        </w:rPr>
        <w:t xml:space="preserve"> вариантов КИМ и изменений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в них;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- составление рабочих программ;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- индивидуальный и дифференцированный подход в обучении на уроках русского языка и литературы;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- работа со</w:t>
      </w:r>
      <w:r>
        <w:rPr>
          <w:rFonts w:ascii="Times New Roman" w:hAnsi="Times New Roman" w:cs="Times New Roman"/>
          <w:sz w:val="24"/>
        </w:rPr>
        <w:t xml:space="preserve"> слабоуспевающими выпускниками;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- ведение мониторинга уровня усвоения учебного материала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и западающих тем;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- проведение и учет посещения дополнительных и индивидуальных занятий;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- постоянную связь: администрация – учитель – классный</w:t>
      </w:r>
    </w:p>
    <w:p w:rsidR="004C7AE6" w:rsidRP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C7AE6">
        <w:rPr>
          <w:rFonts w:ascii="Times New Roman" w:hAnsi="Times New Roman" w:cs="Times New Roman"/>
          <w:sz w:val="24"/>
        </w:rPr>
        <w:t>руководитель – родитель – ученик;</w:t>
      </w:r>
    </w:p>
    <w:p w:rsidR="004C7AE6" w:rsidRDefault="004C7AE6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анализ результатов</w:t>
      </w:r>
      <w:r w:rsidRPr="004C7AE6">
        <w:rPr>
          <w:rFonts w:ascii="Times New Roman" w:hAnsi="Times New Roman" w:cs="Times New Roman"/>
          <w:sz w:val="24"/>
        </w:rPr>
        <w:t xml:space="preserve"> пробных тестирований.</w:t>
      </w:r>
    </w:p>
    <w:p w:rsidR="004C7AE6" w:rsidRDefault="00831414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Работа по подготовке к ОГЭ у меня начинается с 8 класса. В это время мы заводим тетради для подготовки к ОГЭ, знакомимся с демонстрационными вариантами КИМ, критериями оценивания. </w:t>
      </w:r>
    </w:p>
    <w:p w:rsidR="007E2B23" w:rsidRPr="007E2B23" w:rsidRDefault="007E2B23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E2B23">
        <w:rPr>
          <w:rFonts w:ascii="Times New Roman" w:hAnsi="Times New Roman" w:cs="Times New Roman"/>
          <w:sz w:val="24"/>
        </w:rPr>
        <w:t>Основная проблема, с которой сталкиваются учащиеся, выполняя задания ОГЭ по русскому языку, на мой взгляд, заключается в том, что традиционно в школьном обучении делается упор на изучении правил орфографии и пунктуации. Упускаются другие нормативные аспекты русского языка и изучение системы языка в целом. Здесь я ни в коем случае не говорю о том, что данные разделы не входят в школьную программу. Просто в силу того, что уровень общей грамотности с каждым годом стремительно падает, нет возможности тщательно изучать вышеуказанные разделы, лишь бы хоть как-то научить детей грамотно писать. К тому же некоторые из этих разделов касаются только материала, изучаемого непосредственно на уроках русского языка (например, орфоэпические и лексические нормы).</w:t>
      </w:r>
    </w:p>
    <w:p w:rsidR="007E2B23" w:rsidRPr="007E2B23" w:rsidRDefault="007E2B23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E2B23">
        <w:rPr>
          <w:rFonts w:ascii="Times New Roman" w:hAnsi="Times New Roman" w:cs="Times New Roman"/>
          <w:sz w:val="24"/>
        </w:rPr>
        <w:t>С какими же трудностями сталкиваются учащиеся при выполнении заданий ОГЭ по русскому языку</w:t>
      </w:r>
    </w:p>
    <w:p w:rsidR="007E2B23" w:rsidRPr="00546349" w:rsidRDefault="00546349" w:rsidP="005463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546349">
        <w:rPr>
          <w:rFonts w:ascii="Times New Roman" w:hAnsi="Times New Roman" w:cs="Times New Roman"/>
          <w:i/>
          <w:sz w:val="24"/>
        </w:rPr>
        <w:t>В тестовой части</w:t>
      </w:r>
      <w:r w:rsidR="007E2B23" w:rsidRPr="00546349">
        <w:rPr>
          <w:rFonts w:ascii="Times New Roman" w:hAnsi="Times New Roman" w:cs="Times New Roman"/>
          <w:i/>
          <w:sz w:val="24"/>
        </w:rPr>
        <w:t>:</w:t>
      </w:r>
    </w:p>
    <w:p w:rsidR="007E2B23" w:rsidRPr="00546349" w:rsidRDefault="007E2B23" w:rsidP="0054634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46349">
        <w:rPr>
          <w:rFonts w:ascii="Times New Roman" w:hAnsi="Times New Roman" w:cs="Times New Roman"/>
          <w:sz w:val="24"/>
        </w:rPr>
        <w:t>лексические нормы русского языка (знание основных групп русской лексики);</w:t>
      </w:r>
    </w:p>
    <w:p w:rsidR="007E2B23" w:rsidRPr="00546349" w:rsidRDefault="007E2B23" w:rsidP="0054634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46349">
        <w:rPr>
          <w:rFonts w:ascii="Times New Roman" w:hAnsi="Times New Roman" w:cs="Times New Roman"/>
          <w:sz w:val="24"/>
        </w:rPr>
        <w:t>виды связи в словосочетании;</w:t>
      </w:r>
    </w:p>
    <w:p w:rsidR="007E2B23" w:rsidRPr="00546349" w:rsidRDefault="007E2B23" w:rsidP="0054634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46349">
        <w:rPr>
          <w:rFonts w:ascii="Times New Roman" w:hAnsi="Times New Roman" w:cs="Times New Roman"/>
          <w:sz w:val="24"/>
        </w:rPr>
        <w:t>морфология современного русского языка</w:t>
      </w:r>
    </w:p>
    <w:p w:rsidR="007E2B23" w:rsidRPr="00546349" w:rsidRDefault="007E2B23" w:rsidP="0054634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46349">
        <w:rPr>
          <w:rFonts w:ascii="Times New Roman" w:hAnsi="Times New Roman" w:cs="Times New Roman"/>
          <w:sz w:val="24"/>
        </w:rPr>
        <w:t>типы сложных предложений и их специфика;</w:t>
      </w:r>
    </w:p>
    <w:p w:rsidR="007E2B23" w:rsidRPr="00546349" w:rsidRDefault="007E2B23" w:rsidP="00546349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46349">
        <w:rPr>
          <w:rFonts w:ascii="Times New Roman" w:hAnsi="Times New Roman" w:cs="Times New Roman"/>
          <w:sz w:val="24"/>
        </w:rPr>
        <w:t>средства языковой выразительности.</w:t>
      </w:r>
    </w:p>
    <w:p w:rsidR="007E2B23" w:rsidRPr="00632A2F" w:rsidRDefault="007E2B23" w:rsidP="005463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32A2F">
        <w:rPr>
          <w:rFonts w:ascii="Times New Roman" w:hAnsi="Times New Roman" w:cs="Times New Roman"/>
          <w:i/>
          <w:sz w:val="24"/>
        </w:rPr>
        <w:t>В изложениях и сочинениях:</w:t>
      </w:r>
    </w:p>
    <w:p w:rsidR="007E2B23" w:rsidRPr="00632A2F" w:rsidRDefault="007E2B23" w:rsidP="00632A2F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632A2F">
        <w:rPr>
          <w:rFonts w:ascii="Times New Roman" w:hAnsi="Times New Roman" w:cs="Times New Roman"/>
          <w:sz w:val="24"/>
        </w:rPr>
        <w:t>композиционное оформление;</w:t>
      </w:r>
    </w:p>
    <w:p w:rsidR="007E2B23" w:rsidRPr="00632A2F" w:rsidRDefault="007E2B23" w:rsidP="00632A2F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632A2F">
        <w:rPr>
          <w:rFonts w:ascii="Times New Roman" w:hAnsi="Times New Roman" w:cs="Times New Roman"/>
          <w:sz w:val="24"/>
        </w:rPr>
        <w:t xml:space="preserve">логическое оформление (в </w:t>
      </w:r>
      <w:proofErr w:type="spellStart"/>
      <w:r w:rsidRPr="00632A2F">
        <w:rPr>
          <w:rFonts w:ascii="Times New Roman" w:hAnsi="Times New Roman" w:cs="Times New Roman"/>
          <w:sz w:val="24"/>
        </w:rPr>
        <w:t>т.ч</w:t>
      </w:r>
      <w:proofErr w:type="spellEnd"/>
      <w:r w:rsidRPr="00632A2F">
        <w:rPr>
          <w:rFonts w:ascii="Times New Roman" w:hAnsi="Times New Roman" w:cs="Times New Roman"/>
          <w:sz w:val="24"/>
        </w:rPr>
        <w:t>. абзацное членение);</w:t>
      </w:r>
    </w:p>
    <w:p w:rsidR="007E2B23" w:rsidRPr="00632A2F" w:rsidRDefault="007E2B23" w:rsidP="00501E1B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632A2F">
        <w:rPr>
          <w:rFonts w:ascii="Times New Roman" w:hAnsi="Times New Roman" w:cs="Times New Roman"/>
          <w:sz w:val="24"/>
        </w:rPr>
        <w:lastRenderedPageBreak/>
        <w:t>грамматические, лексические, синтаксические и стилистические нормы русского языка;</w:t>
      </w:r>
    </w:p>
    <w:p w:rsidR="007E2B23" w:rsidRPr="00632A2F" w:rsidRDefault="007E2B23" w:rsidP="00632A2F">
      <w:pPr>
        <w:pStyle w:val="a3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632A2F">
        <w:rPr>
          <w:rFonts w:ascii="Times New Roman" w:hAnsi="Times New Roman" w:cs="Times New Roman"/>
          <w:sz w:val="24"/>
        </w:rPr>
        <w:t>теория аргументации (в 90% работ аргументы отсутствуют)</w:t>
      </w:r>
    </w:p>
    <w:p w:rsidR="007E2B23" w:rsidRPr="007E2B23" w:rsidRDefault="007E2B23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E2B23">
        <w:rPr>
          <w:rFonts w:ascii="Times New Roman" w:hAnsi="Times New Roman" w:cs="Times New Roman"/>
          <w:sz w:val="24"/>
        </w:rPr>
        <w:t>Существуют и другие проблемы, которые влияют на качество выполнения заданий:</w:t>
      </w:r>
    </w:p>
    <w:p w:rsidR="007E2B23" w:rsidRPr="00501E1B" w:rsidRDefault="007E2B23" w:rsidP="00501E1B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Отсутствие навыков тестирования.</w:t>
      </w:r>
    </w:p>
    <w:p w:rsidR="007E2B23" w:rsidRPr="00501E1B" w:rsidRDefault="007E2B23" w:rsidP="00501E1B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Ошибочное понимание формулировок вопроса к заданиям ОГЭ;</w:t>
      </w:r>
    </w:p>
    <w:p w:rsidR="007E2B23" w:rsidRPr="00501E1B" w:rsidRDefault="007E2B23" w:rsidP="00501E1B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Технические ошибки при заполнении бланков ОГЭ;</w:t>
      </w:r>
    </w:p>
    <w:p w:rsidR="007E2B23" w:rsidRPr="00501E1B" w:rsidRDefault="007E2B23" w:rsidP="00501E1B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Неправильное распределение времени на выполнение заданий. (Сочинение пишется в дефиците времени и без учета критериев проверки)</w:t>
      </w:r>
    </w:p>
    <w:p w:rsidR="00CC37D0" w:rsidRPr="00CC37D0" w:rsidRDefault="00501E1B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ОГЭ </w:t>
      </w:r>
      <w:r w:rsidR="00CC37D0" w:rsidRPr="00CC37D0">
        <w:rPr>
          <w:rFonts w:ascii="Times New Roman" w:hAnsi="Times New Roman" w:cs="Times New Roman"/>
          <w:sz w:val="24"/>
        </w:rPr>
        <w:t>состоит из трех частей – изложения, сочинения и заданий, требующих ответа. Рекомендуется знать критерии оценивания ОГЭ – это поможет упорядочить подготовку. Изложение пишется по прослушанному 2 раза тексту и требует от учащихся следующих навыков:</w:t>
      </w:r>
    </w:p>
    <w:p w:rsidR="00CC37D0" w:rsidRPr="00501E1B" w:rsidRDefault="00CC37D0" w:rsidP="00501E1B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умение понимать смысл текста;</w:t>
      </w:r>
    </w:p>
    <w:p w:rsidR="00CC37D0" w:rsidRPr="00501E1B" w:rsidRDefault="00CC37D0" w:rsidP="00501E1B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выявлять авторскую идею;</w:t>
      </w:r>
    </w:p>
    <w:p w:rsidR="00CC37D0" w:rsidRPr="00501E1B" w:rsidRDefault="00CC37D0" w:rsidP="00501E1B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уметь применять приемы сжатия текста;</w:t>
      </w:r>
    </w:p>
    <w:p w:rsidR="00CC37D0" w:rsidRPr="00501E1B" w:rsidRDefault="00CC37D0" w:rsidP="00501E1B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соблюдать все условия, касающиеся цельности и связности;</w:t>
      </w:r>
    </w:p>
    <w:p w:rsidR="00CC37D0" w:rsidRPr="00501E1B" w:rsidRDefault="00CC37D0" w:rsidP="00501E1B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соблюдать грамматические и речевые нормы.</w:t>
      </w:r>
    </w:p>
    <w:p w:rsidR="00CC37D0" w:rsidRPr="00CC37D0" w:rsidRDefault="00CC37D0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37D0">
        <w:rPr>
          <w:rFonts w:ascii="Times New Roman" w:hAnsi="Times New Roman" w:cs="Times New Roman"/>
          <w:sz w:val="24"/>
        </w:rPr>
        <w:t>Задания, требующие ответа в виде нескольких слов или цифр, касаются основных тем русского языка, предусмотренных школьной программой. Проверяются знания учащихся в области расстановки запятых в простых и сложных предложениях, умение работать со словосочетанием, анализировать текст полностью и по фрагментам.</w:t>
      </w:r>
    </w:p>
    <w:p w:rsidR="00CC37D0" w:rsidRPr="00CC37D0" w:rsidRDefault="00CC37D0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37D0">
        <w:rPr>
          <w:rFonts w:ascii="Times New Roman" w:hAnsi="Times New Roman" w:cs="Times New Roman"/>
          <w:sz w:val="24"/>
        </w:rPr>
        <w:t>Третья часть экзамена – сочинение-рассуждение, которое строится по определенному алгоритму – начинается с вступления, содержащего тезис – то есть утверждения, которое учащемуся предстоит доказывать. Сами доказательства, официально именуемые аргументами, расположатся в средней части, а заключение – вывод по всей работе. Такую последовательность нужно сохранять, ведь это влияет на количество баллов, которые экзаменуемый получит в итоге.</w:t>
      </w:r>
    </w:p>
    <w:p w:rsidR="00CC37D0" w:rsidRPr="00CC37D0" w:rsidRDefault="00CC37D0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37D0">
        <w:rPr>
          <w:rFonts w:ascii="Times New Roman" w:hAnsi="Times New Roman" w:cs="Times New Roman"/>
          <w:sz w:val="24"/>
        </w:rPr>
        <w:t>Сочинение на ОГЭ достаточно небольшое, поэтому вступление должно быть кратким – можно ограничиться несколькими предложениями. Можно использовать речевые клише, подготовленные заранее. Размер основной части должен быть больше объема взятых вместе вступления и заключения.</w:t>
      </w:r>
    </w:p>
    <w:p w:rsidR="00CC37D0" w:rsidRPr="00CC37D0" w:rsidRDefault="00CC37D0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37D0">
        <w:rPr>
          <w:rFonts w:ascii="Times New Roman" w:hAnsi="Times New Roman" w:cs="Times New Roman"/>
          <w:sz w:val="24"/>
        </w:rPr>
        <w:t>Следует избегать при этом пересказа и лишней информации, демонстрируя умение мыслить логично при доказательстве тезиса. Работать лучше по такому плану:</w:t>
      </w:r>
    </w:p>
    <w:p w:rsidR="00CC37D0" w:rsidRPr="00501E1B" w:rsidRDefault="00CC37D0" w:rsidP="00501E1B">
      <w:pPr>
        <w:pStyle w:val="a3"/>
        <w:numPr>
          <w:ilvl w:val="1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501E1B">
        <w:rPr>
          <w:rFonts w:ascii="Times New Roman" w:hAnsi="Times New Roman" w:cs="Times New Roman"/>
          <w:sz w:val="24"/>
        </w:rPr>
        <w:t>Прочитать текст не один раз, а несколько, убедиться, что смысл в целом ясен</w:t>
      </w:r>
    </w:p>
    <w:p w:rsidR="00CC37D0" w:rsidRPr="00501E1B" w:rsidRDefault="00CC37D0" w:rsidP="00501E1B">
      <w:pPr>
        <w:pStyle w:val="a3"/>
        <w:numPr>
          <w:ilvl w:val="1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Нужно понять, о чем пишет автор (тема), на какие рассуждения наталкивает читателя (идея – обычно ее располагают в выделенном фрагменте)</w:t>
      </w:r>
    </w:p>
    <w:p w:rsidR="00CC37D0" w:rsidRPr="00501E1B" w:rsidRDefault="00CC37D0" w:rsidP="00501E1B">
      <w:pPr>
        <w:pStyle w:val="a3"/>
        <w:numPr>
          <w:ilvl w:val="1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Эту идею высказать своими словами, без потери смысла и с учетом грамматических норм</w:t>
      </w:r>
    </w:p>
    <w:p w:rsidR="00CC37D0" w:rsidRPr="00501E1B" w:rsidRDefault="00CC37D0" w:rsidP="00501E1B">
      <w:pPr>
        <w:pStyle w:val="a3"/>
        <w:numPr>
          <w:ilvl w:val="1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Найти в тексте те места, которые эту идею подтверждают</w:t>
      </w:r>
    </w:p>
    <w:p w:rsidR="00CC37D0" w:rsidRPr="00501E1B" w:rsidRDefault="00CC37D0" w:rsidP="00501E1B">
      <w:pPr>
        <w:pStyle w:val="a3"/>
        <w:numPr>
          <w:ilvl w:val="1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По-своему, но грамматически правильно переделать и эти фрагменты</w:t>
      </w:r>
    </w:p>
    <w:p w:rsidR="00CC37D0" w:rsidRPr="00501E1B" w:rsidRDefault="00CC37D0" w:rsidP="00501E1B">
      <w:pPr>
        <w:pStyle w:val="a3"/>
        <w:numPr>
          <w:ilvl w:val="1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01E1B">
        <w:rPr>
          <w:rFonts w:ascii="Times New Roman" w:hAnsi="Times New Roman" w:cs="Times New Roman"/>
          <w:sz w:val="24"/>
        </w:rPr>
        <w:t>Аргументов в основной части должно быть два и оба с примерами, взятыми из этого же текста.</w:t>
      </w:r>
    </w:p>
    <w:bookmarkEnd w:id="0"/>
    <w:p w:rsidR="00CC37D0" w:rsidRPr="00CC37D0" w:rsidRDefault="00CC37D0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37D0">
        <w:rPr>
          <w:rFonts w:ascii="Times New Roman" w:hAnsi="Times New Roman" w:cs="Times New Roman"/>
          <w:sz w:val="24"/>
        </w:rPr>
        <w:t>Следует указать аргумент, к которому подобран пример. Можно использовать при этом цитирование (не забываем про кавычки) или номер предложения. Нужно помнить, что заключение – итог, а не просто еще один абзац. Он не опровергает информацию, сказанную в предыдущих частях работы, а обобщает ее.</w:t>
      </w:r>
    </w:p>
    <w:p w:rsidR="007E2B23" w:rsidRDefault="00CC37D0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37D0">
        <w:rPr>
          <w:rFonts w:ascii="Times New Roman" w:hAnsi="Times New Roman" w:cs="Times New Roman"/>
          <w:sz w:val="24"/>
        </w:rPr>
        <w:lastRenderedPageBreak/>
        <w:t>Девятиклассники должны знать, что баллы, полученные ими на экзаменах, являются объективными показателями достигнутого учащимися уровня знаний и умений. Итоговые результаты могут помочь попасть в тот или иной профильный класс, а сама форма ОГЭ сейчас максимально приближена к ЕГЭ, что считается одним из способов подготовки к последнему.</w:t>
      </w:r>
    </w:p>
    <w:p w:rsidR="00546349" w:rsidRPr="00546349" w:rsidRDefault="00546349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46349">
        <w:rPr>
          <w:rFonts w:ascii="Times New Roman" w:hAnsi="Times New Roman" w:cs="Times New Roman"/>
          <w:sz w:val="24"/>
        </w:rPr>
        <w:t>Постоянная, но разнообразная работа по подготовке к ОГЭ по русскому языку помогает и учителю, и ученику преодолеть психологический дискомфорт во время итогового контроля знаний. Каждый педагог, творчески подходящий к процессу обучения, вырабатывает свою систему работы с учащимися по подготовке учащихся к ОГЭ, но всех нас объединяет одно: необходим результат.</w:t>
      </w:r>
    </w:p>
    <w:p w:rsidR="00546349" w:rsidRPr="00C51388" w:rsidRDefault="00546349" w:rsidP="005463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46349">
        <w:rPr>
          <w:rFonts w:ascii="Times New Roman" w:hAnsi="Times New Roman" w:cs="Times New Roman"/>
          <w:sz w:val="24"/>
        </w:rPr>
        <w:t>И это не только успешная сдача выпускниками экзамена по русскому языку, но и воспитание личности, уважительно относящейся к родному языку, владеющей письменной и устной речью, личности компетентной. И, как мне кажется, самое главное в любой методике, в любой работе – это желание, осознание важности такой работы самим учащимся и кропотливая деятельность вместе с учителем.</w:t>
      </w:r>
    </w:p>
    <w:sectPr w:rsidR="00546349" w:rsidRPr="00C5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7030"/>
    <w:multiLevelType w:val="hybridMultilevel"/>
    <w:tmpl w:val="59F481BA"/>
    <w:lvl w:ilvl="0" w:tplc="B74C8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74C8EA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214F36"/>
    <w:multiLevelType w:val="hybridMultilevel"/>
    <w:tmpl w:val="FB7C8574"/>
    <w:lvl w:ilvl="0" w:tplc="1BCCA8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45B0EEDC">
      <w:start w:val="4"/>
      <w:numFmt w:val="bullet"/>
      <w:lvlText w:val="•"/>
      <w:lvlJc w:val="left"/>
      <w:pPr>
        <w:ind w:left="2134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A33D2D"/>
    <w:multiLevelType w:val="hybridMultilevel"/>
    <w:tmpl w:val="BA249856"/>
    <w:lvl w:ilvl="0" w:tplc="CBCCCD12">
      <w:start w:val="4"/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6E04DCE"/>
    <w:multiLevelType w:val="hybridMultilevel"/>
    <w:tmpl w:val="5E241C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7AA7D68"/>
    <w:multiLevelType w:val="hybridMultilevel"/>
    <w:tmpl w:val="948E8DE6"/>
    <w:lvl w:ilvl="0" w:tplc="17AEB904"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14288C"/>
    <w:multiLevelType w:val="hybridMultilevel"/>
    <w:tmpl w:val="1816632C"/>
    <w:lvl w:ilvl="0" w:tplc="656AF546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EB92108"/>
    <w:multiLevelType w:val="hybridMultilevel"/>
    <w:tmpl w:val="CB6A1954"/>
    <w:lvl w:ilvl="0" w:tplc="B74C8EAA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2442AEA"/>
    <w:multiLevelType w:val="hybridMultilevel"/>
    <w:tmpl w:val="40CC4D76"/>
    <w:lvl w:ilvl="0" w:tplc="B74C8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362490"/>
    <w:multiLevelType w:val="hybridMultilevel"/>
    <w:tmpl w:val="3E8C072E"/>
    <w:lvl w:ilvl="0" w:tplc="17AEB904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715CBC"/>
    <w:multiLevelType w:val="hybridMultilevel"/>
    <w:tmpl w:val="D10C7718"/>
    <w:lvl w:ilvl="0" w:tplc="B74C8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755537"/>
    <w:multiLevelType w:val="hybridMultilevel"/>
    <w:tmpl w:val="ED78AC00"/>
    <w:lvl w:ilvl="0" w:tplc="B74C8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DC"/>
    <w:rsid w:val="00083DDC"/>
    <w:rsid w:val="001A658D"/>
    <w:rsid w:val="004C7AE6"/>
    <w:rsid w:val="00501E1B"/>
    <w:rsid w:val="00546349"/>
    <w:rsid w:val="00632A2F"/>
    <w:rsid w:val="007E2B23"/>
    <w:rsid w:val="00831414"/>
    <w:rsid w:val="00A007C0"/>
    <w:rsid w:val="00AF08DF"/>
    <w:rsid w:val="00C51388"/>
    <w:rsid w:val="00CC37D0"/>
    <w:rsid w:val="00F4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44F7"/>
  <w15:chartTrackingRefBased/>
  <w15:docId w15:val="{7D8A427F-8482-4C7F-89B8-454D2E33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2023-02-07T06:00:00Z</dcterms:created>
  <dcterms:modified xsi:type="dcterms:W3CDTF">2023-02-07T06:15:00Z</dcterms:modified>
</cp:coreProperties>
</file>