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C" w:rsidRPr="00B81F85" w:rsidRDefault="0052662C" w:rsidP="0052662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81F85"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52662C" w:rsidRPr="00B81F85" w:rsidRDefault="0052662C" w:rsidP="0052662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81F85">
        <w:rPr>
          <w:rFonts w:ascii="Times New Roman" w:hAnsi="Times New Roman" w:cs="Times New Roman"/>
        </w:rPr>
        <w:t>«ПАЛЬМИНСКАЯ ОСНОВНАЯ ОБЩЕОБРАЗОВАТЕЛЬНАЯ ШКОЛА»</w:t>
      </w:r>
    </w:p>
    <w:p w:rsidR="00B81F85" w:rsidRPr="00F1683A" w:rsidRDefault="00B81F85" w:rsidP="00526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5195"/>
      </w:tblGrid>
      <w:tr w:rsidR="0052662C" w:rsidRPr="00793FE0" w:rsidTr="00510324">
        <w:trPr>
          <w:trHeight w:val="1509"/>
        </w:trPr>
        <w:tc>
          <w:tcPr>
            <w:tcW w:w="5194" w:type="dxa"/>
          </w:tcPr>
          <w:p w:rsidR="0052662C" w:rsidRDefault="0052662C" w:rsidP="0051032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81F85" w:rsidRDefault="00B81F85" w:rsidP="0051032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81F85" w:rsidRPr="00793FE0" w:rsidRDefault="00B81F85" w:rsidP="0051032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52662C" w:rsidRPr="00793FE0" w:rsidRDefault="0052662C" w:rsidP="0051032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>.</w:t>
            </w:r>
          </w:p>
          <w:p w:rsidR="0052662C" w:rsidRPr="00793FE0" w:rsidRDefault="0052662C" w:rsidP="0051032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5" w:type="dxa"/>
          </w:tcPr>
          <w:p w:rsidR="0052662C" w:rsidRPr="00793FE0" w:rsidRDefault="0052662C" w:rsidP="00510324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УТВЕРЖДАЮ:</w:t>
            </w:r>
          </w:p>
          <w:p w:rsidR="0052662C" w:rsidRDefault="006B24F8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52662C" w:rsidRPr="00793FE0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52662C" w:rsidRPr="00793FE0">
              <w:rPr>
                <w:rFonts w:ascii="Times New Roman" w:eastAsia="Calibri" w:hAnsi="Times New Roman" w:cs="Times New Roman"/>
              </w:rPr>
              <w:t xml:space="preserve"> М</w:t>
            </w:r>
            <w:r w:rsidR="0052662C">
              <w:rPr>
                <w:rFonts w:ascii="Times New Roman" w:eastAsia="Calibri" w:hAnsi="Times New Roman" w:cs="Times New Roman"/>
              </w:rPr>
              <w:t>К</w:t>
            </w:r>
            <w:r w:rsidR="0052662C" w:rsidRPr="00793FE0">
              <w:rPr>
                <w:rFonts w:ascii="Times New Roman" w:eastAsia="Calibri" w:hAnsi="Times New Roman" w:cs="Times New Roman"/>
              </w:rPr>
              <w:t>ОУ</w:t>
            </w:r>
          </w:p>
          <w:p w:rsidR="0052662C" w:rsidRPr="00793FE0" w:rsidRDefault="0052662C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«Пальминская ООШ»</w:t>
            </w:r>
          </w:p>
          <w:p w:rsidR="0052662C" w:rsidRPr="00793FE0" w:rsidRDefault="0052662C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_________/_________</w:t>
            </w:r>
          </w:p>
          <w:p w:rsidR="0052662C" w:rsidRPr="00793FE0" w:rsidRDefault="0052662C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>«__» ______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793FE0">
              <w:rPr>
                <w:rFonts w:ascii="Times New Roman" w:eastAsia="Calibri" w:hAnsi="Times New Roman" w:cs="Times New Roman"/>
              </w:rPr>
              <w:t>_20__ г</w:t>
            </w:r>
          </w:p>
        </w:tc>
      </w:tr>
    </w:tbl>
    <w:p w:rsidR="00F27C23" w:rsidRPr="00FA3ED6" w:rsidRDefault="00F27C23" w:rsidP="0052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инструкции сотрудников</w:t>
      </w:r>
      <w:r w:rsidR="006B2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летнего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лагеря</w:t>
      </w:r>
    </w:p>
    <w:p w:rsidR="00F27C23" w:rsidRPr="00FA3ED6" w:rsidRDefault="00F27C23" w:rsidP="0052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52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дневным пребыванием детей при МКОУ «Пальминская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ОШ»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811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начальника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 с дневным пребыванием детей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в соответствии с Законом Российской Федерации «Об образовании».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Начальник пришкольного лагеря с дневным пребыванием детей (далее – начальник лагеря) назначается и освобождается от должности директором образовательного учреждения в порядке, предусмотренном Положением, Уставом ОУ.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Начальник лагеря непосредственно подчиняется директору ОУ и заместителю директора по </w:t>
      </w:r>
      <w:hyperlink r:id="rId5" w:tooltip="Воспитательная работа" w:history="1">
        <w:r w:rsidRPr="00FA3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воспитательной работе</w:t>
        </w:r>
      </w:hyperlink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Начальник лагеря создает систему воспитательной работы с детьми в соответствии с Положением, Уставом ОУ и настоящей должностной инструкцией.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Начальник лагеря организует свою деятельность, исходя из часов, составляющих его недельную нагрузку и доплат за проверку тетрадей, классное руководство, заведование кабинетом и т. д.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Квалификационные требования: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образование; стаж работы не менее 3-х лет.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Должен знать: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Педагогику, </w:t>
      </w:r>
      <w:hyperlink r:id="rId6" w:tooltip="Педагоги-психологи" w:history="1">
        <w:r w:rsidRPr="00FA3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педагогическую психологию</w:t>
        </w:r>
      </w:hyperlink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современной психолого-педагогической науки и практики.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Основы социологии, физиологии, гигиены школьника.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Трудовое законодательство, правила и нормы охраны труда.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Законодательные акты, нормативные документы по вопросам воспитания и социальной защиты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Функциональные обязанности.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Аналитико-контролирующие функции: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и анализ воспитательной деятельности пришкольного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и контролирует работу воспитателей пришкольного лагеря.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Организационно-координационные функции: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и организует воспитательную деятельность коллектива пришкольного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деятельность воспитателей и других работников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помощь воспитателям, музыкальным работникам, руководителям физической культуры в составлении и координации планов воспитательной работы;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педагогическими работниками лагеря готовит и проводит педагогические советы;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инструктаж о персональной ответственности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жизнь, здоровье и безопасность детей;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продумывает основные вопросы содержания и организации работы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должное санитарное состояние помещений, используемых для пришкольного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хозяйственную и финансовую деятельность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контролирует питание воспитанников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отчет после окончания смены.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Методические функции: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консультирует все категории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подчиняющихся начальнику лагеря, по организации и проведению воспитательных мероприятий;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совместно с воспитателями план работы лагеря на смену и подводит итоги работы;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составляет график работы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Интеграционные функции: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связь и привлекает к совместной деятельности с лагерем различные учреждения и организации;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постоянную связь с</w:t>
      </w:r>
      <w:r w:rsidR="008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 образования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воспитательной деятельности;</w:t>
      </w:r>
    </w:p>
    <w:p w:rsidR="00F27C23" w:rsidRPr="00FA3ED6" w:rsidRDefault="00F27C23" w:rsidP="008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привлекает родителей для участия в совместной деятельности по улучшению процесса воспитания и отдыха детей в лагере.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Имеет право и несет ответственность.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Создавать собственную программу по оздоровлению и отдыху детей в пришкольном лагере.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Обращаться в управление  образования,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Рекомендова</w:t>
      </w:r>
      <w:r w:rsidR="00B81F8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назначение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на должность воспитателей пришкольного лагеря.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Координировать и контролировать работу воспитателей и других работников лагеря.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Ожидать объективной оценки своей деятельности на основе соответствия профессиональных каче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тр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ебованиям, ответственности за качественное выполнение задач и обязанностей, творческого подхода и мастерству в организации воспитательной деятельности.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Принимать необходимые меры и информировать администрацию ОУ по всем нарушениям.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4.8.Начальник школьного лагеря имеет право: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· требовать от администрации школы создания безопасных, здоровье сберегающих условий труда и отдыха учащихся;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вносить предложения по совершенствованию образовательного процесса, режима работы лагеря;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давать оценку деятельности работников лагеря;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издавать распоряжения, касающиеся деятельности лагеря.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Несет ответственность: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 качество воспитательной деятельности;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За нарушение прав и свобод.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Дисциплинарную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неисполнение по его вине должностных обязанностей и нарушение Устава.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 нарушение по его вине правил пожарной безопасности, санитарных правил, и в других случаях, предусмотренных Кодексом </w:t>
      </w:r>
      <w:hyperlink r:id="rId7" w:tooltip="Административное право" w:history="1">
        <w:r w:rsidRPr="00FA3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административных правонарушениях</w:t>
        </w:r>
      </w:hyperlink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Защищает интересы и права детей, отдыхающих в пришкольном лагере.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Оказывает помощь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педработникам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в организации воспитательной деятельности.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созданию благоприятного морально-психологического климата в лагере, отношений сотрудничества и доброжелательности в педагогическом и детском коллективах.</w:t>
      </w:r>
      <w:proofErr w:type="gramEnd"/>
    </w:p>
    <w:p w:rsidR="00F27C23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Обеспечивает своевременное предоставление отчетности в соответствующие органы управления образованием.</w:t>
      </w:r>
    </w:p>
    <w:p w:rsidR="00B81F85" w:rsidRPr="00FA3ED6" w:rsidRDefault="00B81F85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2D1786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B81F8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 /</w:t>
      </w:r>
      <w:r w:rsidR="006B24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Н.</w:t>
      </w:r>
      <w:r w:rsidR="00B8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B81F85" w:rsidRDefault="009F3DF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B81F8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27C23" w:rsidRPr="00B81F8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1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9"/>
      </w:tblGrid>
      <w:tr w:rsidR="00B81F85" w:rsidRPr="00793FE0" w:rsidTr="00510324">
        <w:trPr>
          <w:trHeight w:val="1509"/>
        </w:trPr>
        <w:tc>
          <w:tcPr>
            <w:tcW w:w="5195" w:type="dxa"/>
          </w:tcPr>
          <w:p w:rsidR="00B81F85" w:rsidRPr="00793FE0" w:rsidRDefault="00B81F85" w:rsidP="00510324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УТВЕРЖДАЮ:</w:t>
            </w:r>
          </w:p>
          <w:p w:rsidR="00B81F85" w:rsidRDefault="006B24F8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B81F85" w:rsidRPr="00793FE0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B81F85" w:rsidRPr="00793FE0">
              <w:rPr>
                <w:rFonts w:ascii="Times New Roman" w:eastAsia="Calibri" w:hAnsi="Times New Roman" w:cs="Times New Roman"/>
              </w:rPr>
              <w:t xml:space="preserve"> М</w:t>
            </w:r>
            <w:r w:rsidR="00B81F85">
              <w:rPr>
                <w:rFonts w:ascii="Times New Roman" w:eastAsia="Calibri" w:hAnsi="Times New Roman" w:cs="Times New Roman"/>
              </w:rPr>
              <w:t>К</w:t>
            </w:r>
            <w:r w:rsidR="00B81F85" w:rsidRPr="00793FE0">
              <w:rPr>
                <w:rFonts w:ascii="Times New Roman" w:eastAsia="Calibri" w:hAnsi="Times New Roman" w:cs="Times New Roman"/>
              </w:rPr>
              <w:t>ОУ</w:t>
            </w:r>
          </w:p>
          <w:p w:rsidR="00B81F85" w:rsidRPr="00793FE0" w:rsidRDefault="00B81F85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«Пальминская ООШ»</w:t>
            </w:r>
          </w:p>
          <w:p w:rsidR="00B81F85" w:rsidRPr="00793FE0" w:rsidRDefault="00B81F85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_________/_________</w:t>
            </w:r>
          </w:p>
          <w:p w:rsidR="00B81F85" w:rsidRPr="00793FE0" w:rsidRDefault="00B81F85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>«__» ______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793FE0">
              <w:rPr>
                <w:rFonts w:ascii="Times New Roman" w:eastAsia="Calibri" w:hAnsi="Times New Roman" w:cs="Times New Roman"/>
              </w:rPr>
              <w:t>_20__ г</w:t>
            </w:r>
          </w:p>
        </w:tc>
      </w:tr>
    </w:tbl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FA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воспитателя</w:t>
      </w:r>
      <w:r w:rsidR="00FE5D57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 с дневным пребыванием детей.</w:t>
      </w: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в соответствии с Законом РФ «Об образовании».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 Воспитатель пришкольного оздоровительного лагеря назначается и освобождается от должности директором ОУ из числа учителей в порядке, предусмотренном Положением, Уставом ОУ.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Воспитатель непосредственно подчиняется начальнику лагеря.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 Воспитатель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Воспитатель организует свою деятельность, исходя из часов, составляющих его недельную нагрузку и доплат за проверку тетрадей, классное руководство, заведование кабинетом и т. д.</w:t>
      </w:r>
    </w:p>
    <w:p w:rsidR="00FE5D57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 Квалификационные требования: педагогическое образование</w:t>
      </w:r>
      <w:r w:rsidR="00FE5D57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Должен знать: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 Педагогику, психологию, достижения современной психолого-педагогической науки и практики.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 Основы социологии, физиологии, гигиены школьника.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 Трудовое законодательство, правила и нормы охраны труда.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 Законодательные акты, нормативные документы по вопросам воспитания и социальной защиты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Функциональные обязанности: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контролирующие функции: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осуществляет самоанализ своей деятельности своего отряда;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осуществляет самоанализ своей воспитательной деятельности.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 Организационно-координационные функции: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планирует и организует воспитательную деятельность своего отряда;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изучает особенности развития каждого ребенка, его эмоциональное самочувствие;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изучает склонности, интересы, сферу дарований ребенка, подбирая каждому определенный вид деятельности;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способствует созданию благоприятной атмосферы и морально-психологического климата для каждого воспитанника в отряде;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развивает отрядное самоуправление, приучая к самоорганизации, ответственности, готовности и умению принимать жизненные решения;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помогает воспитанникам решать проблемы в отношениях с воспитателями, товарищам;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помогает каждому ребенку адаптироваться в коллективе, занять удовлетворяющий его социальный статус среди других воспитанников.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Методические функции: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составляет план воспитательной работы на смену и подводит итоги своей работы;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составляет и подбирает методические разработки воспитательных мероприятий, сценариев, праздников и т. п.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Имеет право и несет ответственность.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Создавать собственную программу по оздоровлению и отдыху детей в пришкольном лагере.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Имеет благоприятные условия дл</w:t>
      </w:r>
      <w:r w:rsidR="00FE5D57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профессиональной деятельности</w:t>
      </w:r>
      <w:r w:rsidR="00B8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(соответствующее санитарным нормам помещение, самостоятельное планирование рабочего времени).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Несет ответственность: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4.3.За качество воспитательной и оздоровительной деятельности.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4.4.За нарушение прав и свобод.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Дисциплинарную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неисполнение по его вине должностных обязанностей и нарушение Устава.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нарушение по его вине правил пожарной безопасности, санитарных правил и в других случаях, предусмотренных Кодексом об административных правонарушениях.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Защищает интересы и права детей, отдыхающих в пришкольном лагере; продумывает основные вопросы содержания и организации работы лагеря.</w:t>
      </w:r>
    </w:p>
    <w:p w:rsidR="00FE5D57" w:rsidRPr="00FA3ED6" w:rsidRDefault="00FE5D57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П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инструктаж по технике безопасности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Способствует созданию благоприятного морально-психологического климата в лагере.</w:t>
      </w:r>
    </w:p>
    <w:p w:rsidR="00F27C23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Обеспечивает своевременное предоставление отчетности начальнику лагеря.</w:t>
      </w:r>
    </w:p>
    <w:p w:rsidR="00B81F85" w:rsidRPr="00FA3ED6" w:rsidRDefault="00B81F85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B8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</w:t>
      </w:r>
    </w:p>
    <w:p w:rsidR="00FE5D57" w:rsidRPr="00FA3ED6" w:rsidRDefault="00FE5D57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___________________/____________________________</w:t>
      </w:r>
    </w:p>
    <w:p w:rsidR="00FE5D57" w:rsidRPr="00FA3ED6" w:rsidRDefault="00FE5D57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___________________/____________________________</w:t>
      </w:r>
    </w:p>
    <w:p w:rsidR="00FE5D57" w:rsidRPr="00FA3ED6" w:rsidRDefault="00FE5D57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___________________/____________________________</w:t>
      </w:r>
    </w:p>
    <w:p w:rsidR="00B81F85" w:rsidRDefault="00B81F85" w:rsidP="009F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F85" w:rsidRDefault="00B81F85" w:rsidP="009F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B81F85" w:rsidP="009F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 202</w:t>
      </w:r>
      <w:r w:rsidR="002925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3ED6" w:rsidRPr="00FA3ED6" w:rsidSect="009A537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A3ED6" w:rsidRPr="00FA3ED6" w:rsidRDefault="00FA3ED6" w:rsidP="00FA3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r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УТВЕРЖДАЮ»</w:t>
      </w:r>
    </w:p>
    <w:p w:rsidR="002925A5" w:rsidRDefault="002925A5" w:rsidP="00FA3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="00FA3ED6"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МК</w:t>
      </w:r>
      <w:r w:rsidR="00FA3ED6"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</w:t>
      </w:r>
    </w:p>
    <w:p w:rsidR="00FA3ED6" w:rsidRPr="00FA3ED6" w:rsidRDefault="00FA3ED6" w:rsidP="00FA3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</w:t>
      </w:r>
      <w:proofErr w:type="spellStart"/>
      <w:r w:rsidR="00292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Пальминская</w:t>
      </w:r>
      <w:proofErr w:type="spellEnd"/>
      <w:r w:rsidR="00292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  <w:r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A3ED6" w:rsidRPr="00FA3ED6" w:rsidRDefault="002925A5" w:rsidP="00FA3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3ED6"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FA3ED6"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FA3ED6" w:rsidRPr="00FA3ED6" w:rsidRDefault="00FA3ED6" w:rsidP="00FA3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</w:t>
      </w:r>
      <w:r w:rsidR="00184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__________20</w:t>
      </w:r>
      <w:r w:rsidR="00292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FA3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E5D57" w:rsidRPr="00FA3ED6" w:rsidRDefault="00FE5D57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руководителя кружка </w:t>
      </w:r>
      <w:r w:rsidR="00FE5D57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 с дневным пребыванием детей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Руководитель кружка назначается и освобождается от должности директором лагеря.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1.2.Руководитель кружка должен иметь высшее или среднее </w:t>
      </w:r>
      <w:hyperlink r:id="rId8" w:tooltip="Профессиональное образование" w:history="1">
        <w:r w:rsidRPr="00FA3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профессиональное образование</w:t>
        </w:r>
      </w:hyperlink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предъявления требований к стажу педагогической работы.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1.3.Лицо, не имеющее соответствующего образования, но обладающее достаточным практическим опытом, знаниями, умениями (например, в области народных промыслов) и выполняющее качественно и в полном объеме возложенные на него должностные обязанности, по рекомендации в порядке исключения, может быть назначено на должность руководителя кружка.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1.4.Руководитель кружка подчиняется непосредственно заместителю директора лагеря по воспитательной работе.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1.5.В своей деятельности руководитель кружка руководствуется Конституцией и </w:t>
      </w:r>
      <w:hyperlink r:id="rId9" w:tooltip="Законы в России" w:history="1">
        <w:r w:rsidRPr="00FA3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 Российской Федерации</w:t>
        </w:r>
      </w:hyperlink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 воспитанников; правилами и нормами охраны труда, техники безопасности и противопожарной защиты, а также Уставом и локальными правовыми актами лагеря (в том числе приказами и распоряжениями директора, настоящей должностной инструкцией).</w:t>
      </w:r>
      <w:proofErr w:type="gramEnd"/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Руководитель кружка соблюдает Конвенцию о правах ребенка.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Основными направлениями деятельности руководителя кружка являются: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Дополнительное образование воспитанников лагеря;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и участие в общих мероприятиях лагеря.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Составляет планы и программы занятий, обеспечивает их выполнение;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Ведет установленную документацию и отчетность;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Определяет перечень необходимого оборудования для работы, имеющегося на базе лагеря, несет материальную ответственность за полученное оборудование;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Создает благоприятные условия, позволяющие детям реализовать свои интересы и потребности, интересно и с пользой для их развития проводить свободное время;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Комплектует состав воспитанников кружка, секции, студии и принимает меры по его сохранению в течение смены;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Обеспечивает педагогически обоснованный выбор форм, средств и методов работы (обучения) исходя из психофизиологической целесообразности;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Обеспечивает соблюдение прав и свобод воспитанников;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Выявляет творческие способности воспитанников, способствует их развитию;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Поддерживает одаренных и талантливых воспитанников, в том числе детей с ограниченными возможностями здоровья;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Готовит и проводит в течение смены (в частности на родительский день) выставки, галереи, соревнования, выступления и др. мероприятия, способствующие повышению социального и психологического статуса каждого ребёнка, и как результат работы кружка, студии, секции;</w:t>
      </w:r>
    </w:p>
    <w:p w:rsidR="004849B0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Участвует в организации и проведении общих мероприятиях лагеря;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3.12.Оказывает в пределах своей компетентности консультативную помощь педагогическим работникам лагеря;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Обеспечивает при проведении занятий соблюдение правил охраны труда, техники безопасности и противопожарной защиты; проводит инструктаж по охране труда воспитанников с обязательной регистрацией в журнале установленного образца;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Оперативно извещает администрацию лагеря о каждом несчастном случае, принимает меры по оказанию первой доврачебной помощи;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3.15. Проходит периодические медицинские обследования;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Соблюдает этические нормы поведения в лагере, в быту, в общественных местах, соответствующие общественному положению педагога.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Имеет право: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получение инвентаря, оборудования, материала, выделение помещения для проведения занятий;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Участвовать в управлении лагеря в порядке, определяемом </w:t>
      </w:r>
      <w:r w:rsidR="004849B0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защиту профессиональной чести и достоинства;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Знакомиться с жалобами и другими документами, содержащими оценку его работы, давать по ним объяснения;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Защищат</w:t>
      </w:r>
      <w:r w:rsidR="004849B0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свои интересы </w:t>
      </w:r>
      <w:proofErr w:type="spellStart"/>
      <w:r w:rsidR="004849B0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На конфиденциальность дисциплинарного (служебного) расследования, за исключением случаев, предусмотренных законом;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Свободно выбирать и использовать методики воспитания, методические пособия и материалы;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Давать воспитанникам обязательные распоряжения, относящиеся к соблюдению дисциплины, привлекать воспитанников к дисциплинарной ответственности;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Свободно выбирать и использовать методики обучения и воспитания, учебные пособия и материалы, учебники, методы оценки знаний воспитанников;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Давать воспитанникам во время занятий обязательные распоряжения, относящиеся к организации занятий и соблюдению дисциплины, привлекать воспитанников к дисциплинарной ответственности.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Несет ответственность за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Юридическую ответственность за жизнь и здоровье воспитанников во время работы кружка, нарушение их прав и свобод в соответствии с законодательством Российской Федерации;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5.3.Дисциплинарную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</w:t>
      </w:r>
      <w:r w:rsidR="004849B0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распоряжений </w:t>
      </w:r>
      <w:r w:rsidR="004849B0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и иных локальных нормативных актов, должностных обязанностей, установленных настоящей Инструкцией;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5.4.Дисциплинарную ответственность в порядке, определенном трудовым законодательством за пропуск без уважительной причины планёрки, иных установленных распоряжением администрации собраний педагогических работников.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Руководитель кружка: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Работает в режиме ненормированного рабочего дня по графику, составленному исходя из 40-часовой рабочей недели и утвержденному директором лагеря по предоставлению заместителя директора лагеря по воспитательной работе;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6.2.Ссамостоятельно планирует свою работу на смену. План работы утверждается заместителем директора лагеря по воспитательной работе не позднее двух дней с начала планируемого периода;</w:t>
      </w:r>
    </w:p>
    <w:p w:rsidR="00F27C23" w:rsidRPr="00FA3ED6" w:rsidRDefault="005B139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Работает в тесном контакте с воспитателями, вожатыми, руководителями кружков, психологом; систематически обменивается информацией по вопросам, входящим в его компетенцию, с администрацией и педагогическими работниками лагеря;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B139F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Проходит инструктаж: вводный, по охране жизни и здоровья детей, по технике безопасности и пожарной безопасности, под руководством директора лагеря.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/_________________/</w:t>
      </w:r>
      <w:r w:rsid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A3ED6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/________________</w:t>
      </w:r>
    </w:p>
    <w:p w:rsidR="00FA3ED6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3ED6" w:rsidRPr="00FA3ED6" w:rsidSect="002925A5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И.О.</w:t>
      </w:r>
      <w:r w:rsid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847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 20</w:t>
      </w:r>
      <w:r w:rsidR="002925A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A3ED6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139F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85" w:rsidRPr="00FA3ED6" w:rsidRDefault="00B81F85" w:rsidP="00B81F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9"/>
      </w:tblGrid>
      <w:tr w:rsidR="00B81F85" w:rsidRPr="00793FE0" w:rsidTr="00510324">
        <w:trPr>
          <w:trHeight w:val="1509"/>
        </w:trPr>
        <w:tc>
          <w:tcPr>
            <w:tcW w:w="5195" w:type="dxa"/>
          </w:tcPr>
          <w:p w:rsidR="00B81F85" w:rsidRPr="00793FE0" w:rsidRDefault="00B81F85" w:rsidP="00510324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УТВЕРЖДАЮ:</w:t>
            </w:r>
          </w:p>
          <w:p w:rsidR="00B81F85" w:rsidRDefault="006B24F8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B81F85" w:rsidRPr="00793FE0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B81F85" w:rsidRPr="00793FE0">
              <w:rPr>
                <w:rFonts w:ascii="Times New Roman" w:eastAsia="Calibri" w:hAnsi="Times New Roman" w:cs="Times New Roman"/>
              </w:rPr>
              <w:t xml:space="preserve"> М</w:t>
            </w:r>
            <w:r w:rsidR="00B81F85">
              <w:rPr>
                <w:rFonts w:ascii="Times New Roman" w:eastAsia="Calibri" w:hAnsi="Times New Roman" w:cs="Times New Roman"/>
              </w:rPr>
              <w:t>К</w:t>
            </w:r>
            <w:r w:rsidR="00B81F85" w:rsidRPr="00793FE0">
              <w:rPr>
                <w:rFonts w:ascii="Times New Roman" w:eastAsia="Calibri" w:hAnsi="Times New Roman" w:cs="Times New Roman"/>
              </w:rPr>
              <w:t>ОУ</w:t>
            </w:r>
          </w:p>
          <w:p w:rsidR="00B81F85" w:rsidRPr="00793FE0" w:rsidRDefault="00B81F85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«Пальминская ООШ»</w:t>
            </w:r>
          </w:p>
          <w:p w:rsidR="00B81F85" w:rsidRPr="00793FE0" w:rsidRDefault="00B81F85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_________/_________</w:t>
            </w:r>
          </w:p>
          <w:p w:rsidR="00B81F85" w:rsidRPr="00793FE0" w:rsidRDefault="00B81F85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>«__» ______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793FE0">
              <w:rPr>
                <w:rFonts w:ascii="Times New Roman" w:eastAsia="Calibri" w:hAnsi="Times New Roman" w:cs="Times New Roman"/>
              </w:rPr>
              <w:t>_20__ г</w:t>
            </w:r>
          </w:p>
        </w:tc>
      </w:tr>
    </w:tbl>
    <w:p w:rsidR="00B81F85" w:rsidRDefault="00B81F85" w:rsidP="00B81F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F85" w:rsidRDefault="00565A58" w:rsidP="00B8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 ПОВАРА</w:t>
      </w:r>
    </w:p>
    <w:p w:rsidR="00565A58" w:rsidRDefault="00565A58" w:rsidP="0056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B8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период работы в </w:t>
      </w:r>
      <w:proofErr w:type="gramStart"/>
      <w:r w:rsidR="00B8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летнем</w:t>
      </w:r>
      <w:proofErr w:type="gramEnd"/>
      <w:r w:rsidR="00B8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оздоровительном </w:t>
      </w:r>
    </w:p>
    <w:p w:rsidR="00565A58" w:rsidRDefault="00B81F85" w:rsidP="0056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дневным пребывание</w:t>
      </w:r>
      <w:r w:rsidR="00F27C23"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детей </w:t>
      </w:r>
    </w:p>
    <w:p w:rsidR="00F27C23" w:rsidRDefault="00565A58" w:rsidP="00B8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МКОУ «Пальминская ООШ»</w:t>
      </w:r>
    </w:p>
    <w:p w:rsidR="00565A58" w:rsidRPr="00FA3ED6" w:rsidRDefault="00565A58" w:rsidP="00B8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относится к категории производственного персонала.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</w:t>
      </w:r>
      <w:r w:rsidR="00DA31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назначается лицо, имеющее начальное или среднее профессиональное образование по специальности без предъявления к стажу работы.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DA31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 и освобождение от нее производится приказом директора </w:t>
      </w:r>
      <w:r w:rsidR="005B139F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Start"/>
      <w:r w:rsidR="005B139F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A31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должен знать: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4.1.Рецептуры и технологию приготовления полуфабрикатов, блюд и кулинарных изделий, в том числе совместимость, взаимозаменяемость продуктов, изменения, происходящие в процессе кулинарной обработки.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4.2.Товароведную характеристику сырья, приемы и последовательность технологических операций при его кулинарной обработке.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4.3.Санитарно-гигиенические правила при производстве кулинарной продукции, условия и срок хранения, транспортирование и реализацию продукции.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4.4.Органолептические методы оценки качества кулинарной продукции, признаки недоброкачественности блюд и кулинарных изделий.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4.5.Основные критерии безопасности кулинарной продукции и не допускать использования сырья и пищевых продуктов, содержащих опасные для здоровья вещества химического и биологического происхождения в количествах, превышающих допустимый уровень в соответствии с медико-биологическими требованиями.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4.6.Лечебно-профилактическое питание и особенности кулинарной обработки для приготовления диетических блюд.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4.7.Особенности питания детей обучающихся в учебных заведениях.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4.8.Правила пользования сборником рецептур блюд, стандартами предприятия, технологическими картами при приготовлении блюд и кулинарных изделий.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4.9.Принципы работы и правила эксплуатации механического, теплового и холодильного оборудования.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4.10.Правила планирования и оформления подачи блюд при обслуживании торжеств и ритуальных мероприятий.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4.11.Законодательство о труде.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4.12.Правила внутреннего трудового распорядка.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4.13.Правила и нормы охраны труда, техники безопасности, производственной санитарии и противопожарной защиты.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F27C23" w:rsidRPr="00FA3ED6" w:rsidRDefault="00DA31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должен: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1.Производить приготовление блюд с использованием имеющегося нагревательного и другого оборудования.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2.Производить подготовку продуктов к приготовлению горячих и холодных блюд (очистку, мойку, механическую и проч. обработку).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3.Содержать имеющееся оборудование и кухонный инвентарь в исправном рабочем состоянии.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4.Систематически совершенствовать свои знания, квалификацию и профессиональное мастерство на основе теоретической подготовки и практической деятельности.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5.Соблюдать правила санитарии и личной гигиены на рабочем месте.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6.Соблюдать правила внутреннего трудового распорядка.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7.Соблюдать культуру и этикет общения с потребителями и коллегами на работе.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8.Соблюдать правила и нормы охраны труда, техники безопасности и противопожарной защиты.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9.Быть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санитарную одежду установленного образца, находящуюся в хорошем состоянии, изготовленной из ткани разрешенной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Госэпиднадзором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10.Проходить медосмотр, в соответствии с существующим положением с отметкой в личной медицинской книжке. К работе не допускаются лица, являющиеся источником инфекционных заболеваний.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F27C23" w:rsidRPr="00FA3ED6" w:rsidRDefault="00DA31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имеет право:</w:t>
      </w:r>
    </w:p>
    <w:p w:rsidR="00F27C23" w:rsidRPr="00FA3ED6" w:rsidRDefault="005B139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.Вносить предложения по совершенствованию работы, связанной с предусмотренными настоящей инструкцией обязанностями.</w:t>
      </w:r>
    </w:p>
    <w:p w:rsidR="00F27C23" w:rsidRPr="00FA3ED6" w:rsidRDefault="005B139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.Требовать от руководства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содействия в исполнении должностных обязанностей.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F27C23" w:rsidRPr="00FA3ED6" w:rsidRDefault="00DA31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несет ответственность: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разработана в соответствии с «Квалификационным справочником должностей руководителей, специалистов и других служащих», утвержденного постановлением Минтруда России от 21 августа 1998 г. № 37.</w:t>
      </w:r>
    </w:p>
    <w:p w:rsidR="009F3DFF" w:rsidRPr="00FA3ED6" w:rsidRDefault="009F3DF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</w:t>
      </w:r>
      <w:r w:rsidR="00DA31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жностной инструкцией </w:t>
      </w:r>
      <w:proofErr w:type="gramStart"/>
      <w:r w:rsidR="00DA31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/_________________/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Ф. И.О.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 20</w:t>
      </w:r>
      <w:r w:rsidR="006B2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25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3DFF" w:rsidRPr="00FA3ED6" w:rsidRDefault="009F3DF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FF" w:rsidRPr="00FA3ED6" w:rsidRDefault="009F3DF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9"/>
      </w:tblGrid>
      <w:tr w:rsidR="00565A58" w:rsidRPr="00793FE0" w:rsidTr="00565A58">
        <w:trPr>
          <w:trHeight w:val="1509"/>
        </w:trPr>
        <w:tc>
          <w:tcPr>
            <w:tcW w:w="10389" w:type="dxa"/>
          </w:tcPr>
          <w:p w:rsidR="00565A58" w:rsidRPr="00793FE0" w:rsidRDefault="00565A58" w:rsidP="006815CC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УТВЕРЖДАЮ:</w:t>
            </w:r>
          </w:p>
          <w:p w:rsidR="00565A58" w:rsidRDefault="006B24F8" w:rsidP="006815CC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565A58" w:rsidRPr="00793FE0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565A58" w:rsidRPr="00793FE0">
              <w:rPr>
                <w:rFonts w:ascii="Times New Roman" w:eastAsia="Calibri" w:hAnsi="Times New Roman" w:cs="Times New Roman"/>
              </w:rPr>
              <w:t xml:space="preserve"> М</w:t>
            </w:r>
            <w:r w:rsidR="00565A58">
              <w:rPr>
                <w:rFonts w:ascii="Times New Roman" w:eastAsia="Calibri" w:hAnsi="Times New Roman" w:cs="Times New Roman"/>
              </w:rPr>
              <w:t>К</w:t>
            </w:r>
            <w:r w:rsidR="00565A58" w:rsidRPr="00793FE0">
              <w:rPr>
                <w:rFonts w:ascii="Times New Roman" w:eastAsia="Calibri" w:hAnsi="Times New Roman" w:cs="Times New Roman"/>
              </w:rPr>
              <w:t>ОУ</w:t>
            </w:r>
          </w:p>
          <w:p w:rsidR="00565A58" w:rsidRPr="00793FE0" w:rsidRDefault="00565A58" w:rsidP="006815CC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«Пальминская ООШ»</w:t>
            </w:r>
          </w:p>
          <w:p w:rsidR="00565A58" w:rsidRPr="00793FE0" w:rsidRDefault="00565A58" w:rsidP="006815CC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_________/_________</w:t>
            </w:r>
          </w:p>
          <w:p w:rsidR="00565A58" w:rsidRPr="00793FE0" w:rsidRDefault="00565A58" w:rsidP="006815CC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>«__» ______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793FE0">
              <w:rPr>
                <w:rFonts w:ascii="Times New Roman" w:eastAsia="Calibri" w:hAnsi="Times New Roman" w:cs="Times New Roman"/>
              </w:rPr>
              <w:t>_20__ г</w:t>
            </w:r>
          </w:p>
        </w:tc>
      </w:tr>
    </w:tbl>
    <w:p w:rsidR="006815CC" w:rsidRDefault="006815CC" w:rsidP="006815CC">
      <w:pPr>
        <w:spacing w:before="30" w:after="30" w:line="240" w:lineRule="auto"/>
        <w:ind w:left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815CC" w:rsidRPr="006815CC" w:rsidRDefault="006815CC" w:rsidP="006815CC">
      <w:pPr>
        <w:spacing w:before="30" w:after="30"/>
        <w:ind w:left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1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Должностная инструкция</w:t>
      </w:r>
    </w:p>
    <w:p w:rsidR="00FA3ED6" w:rsidRPr="006815CC" w:rsidRDefault="006815CC" w:rsidP="006815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инструктора по физической культуре летнего оздоровительного лагеря с дневным пребыванием детей при МКОУ «Пальминская ООШ»</w:t>
      </w: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Pr="004211B8" w:rsidRDefault="006815CC" w:rsidP="006815C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1.1. Инструктор по физической культуре школьного лагеря (далее « инструктор по физкультуре») назначается и освобождается от должности директором школы из числа лиц, достигших 18 - летнего возраста, имеющих высшее или среднее специальное образование по физическому воспитанию, или студенты педагогических вузов по специальности "Физическое воспитание". 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порядке исключения на должность инструктора по физической культуре может быть назначено лицо, имеющее высшее или среднее специальное педагогическое образование, или студенты педагогических вузов. 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1.2. В своей работе инструктор по физкультуре подчиняется начальнику лагеря.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1.3. </w:t>
      </w:r>
      <w:proofErr w:type="gramStart"/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своей работе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 воспитанников;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  <w:proofErr w:type="gramEnd"/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1.4. Инструктор по физкультуре соблюдает Конвенцию о правах ребенка.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Функции.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Основным направлением деятельности инструктора по физической культуре является организация спортивно - оздоровительной работы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оздоровительном 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дневным пребыванием детей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Должностные обязанности.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Инструктор по физкультуре выполняет следующие обязанности: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3.1. является материально - ответственным лицом за спортивное снаряжение лагеря;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3.2. составляет план спортивных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лагеря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огласует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начальником лагеря и </w:t>
      </w:r>
      <w:proofErr w:type="gramStart"/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отчитывается о</w:t>
      </w:r>
      <w:proofErr w:type="gramEnd"/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выполнении;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3.3. создает благоприятные условия, позволяющие детям реализовать свои интересы и потребности, интересно и с пользой для их развития проводить свободное время;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3.4. проводит утреннюю гимнастику, занятия по физкультуре и спорту, соревнования в отрядах;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3.5. организует </w:t>
      </w:r>
      <w:proofErr w:type="spellStart"/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общелагерные</w:t>
      </w:r>
      <w:proofErr w:type="spellEnd"/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игры на местности, проводит занятия по спорту по отрядам, массовые спортивные соревнования, оказывает помощь в проведении соревнований по отрядам;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3.6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участвует в организации и проведении общих мероприятиях лагеря;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>3.7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оказывает в пределах своей компетентности консультативную помощь педагогическим работникам лагеря;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3.8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обеспечивает при проведении занятий соблюдение правил охраны труда, техники безопасности и противопожарной защиты; проводит инструктаж по охране труда воспитанников с обязательной регистрацией в журнале установленного образца;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3.9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оперативно извещает администрацию школы и лагеря о каждом несчастном случае, принимает меры по оказанию первой доврачебной помощи;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3.10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проходит периодические медицинские обследования;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3.11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соблюдает этические нормы поведения в лагере, в быту, в общественных местах, соответствующие общественному положению педагога.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Права.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Инструктор по физкультуре имеет право: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4.1. на защиту профессиональной чести и достоинства;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4.2. знакомиться с жалобами и другими документами, содержащими оценку его работы, давать по ним объяснения;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4.3.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4.4. на конфиденциальность дисциплинарного (служебного) расследования, за исключением случаев, предусмотренных законом;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4.5. свободно выбирать и использовать методики воспитания, методические пособия и материалы;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4.6. давать воспитанникам обязательные распоряжения, относящиеся к соблюдению дисциплины.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Ответственность.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Инструктор по физкультуре несёт: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5.1. ответственность за жизнь, здоровье и безопасность детей во время проведения работы спортивного кружка, проведения спортивных соревнований и мероприятий;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5.2. 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5.3. 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Устава и Правил внутреннего трудового распорядка школы и лагеря, законных распоряжений начальника лагеря и иных локальных нормативных актов, должностных обязанностей, установленных настоящей Инструкцией;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5.4.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инструктор по физкультуре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Взаимоотношения. Связи по должности.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Инструктор по физкультуре: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>6.1. работает в режиме нормированного рабочего дня по гра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фику, составленному исходя из 36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-часовой рабочей недели и штатного расписания;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6.2. самостоятельно планирует свою работу на смену. План работы утверждается руководителем лагеря не позднее двух дней с начала планируемого периода;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6.3. представляет руководителю лагеря письменный отчет о своей деятельности в течение 2 дней по окончании смены;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6.4. получает от руководителя лагеря и его заместителя информацию нормативно - правового и организационно - методического характера, знакомится под расписку с соответствующими документами;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6.</w:t>
      </w:r>
      <w:r w:rsidR="00051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работает в тесном контакте с</w:t>
      </w: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воспитателями, вожатыми; систематически обменивается информацией по вопросам, входящим в его компетенцию, с администрацией и педагогическими работниками лагеря;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6.6. проходит инструктажи: по охране жизни и здоровья детей, по технике безопасности и пожарной безопасности - под руководством руководителя лагеря.</w:t>
      </w:r>
    </w:p>
    <w:p w:rsidR="006815CC" w:rsidRPr="004211B8" w:rsidRDefault="006815CC" w:rsidP="006815CC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815CC" w:rsidRPr="003B57F3" w:rsidRDefault="006815CC" w:rsidP="006815CC">
      <w:pPr>
        <w:pStyle w:val="a6"/>
        <w:rPr>
          <w:rFonts w:ascii="Times New Roman" w:hAnsi="Times New Roman"/>
          <w:sz w:val="24"/>
          <w:szCs w:val="24"/>
        </w:rPr>
      </w:pPr>
      <w:r w:rsidRPr="00B94D8E">
        <w:rPr>
          <w:rFonts w:ascii="Comic Sans MS" w:eastAsia="Times New Roman" w:hAnsi="Comic Sans MS"/>
          <w:color w:val="000000"/>
          <w:sz w:val="20"/>
          <w:szCs w:val="20"/>
          <w:lang w:eastAsia="ru-RU"/>
        </w:rPr>
        <w:t> </w:t>
      </w:r>
      <w:r w:rsidRPr="003B57F3">
        <w:rPr>
          <w:rFonts w:ascii="Times New Roman" w:hAnsi="Times New Roman"/>
          <w:sz w:val="24"/>
          <w:szCs w:val="24"/>
        </w:rPr>
        <w:t>С должностной</w:t>
      </w:r>
      <w:r w:rsidRPr="003B57F3">
        <w:rPr>
          <w:rFonts w:ascii="Times New Roman" w:hAnsi="Times New Roman"/>
          <w:b/>
          <w:sz w:val="24"/>
          <w:szCs w:val="24"/>
        </w:rPr>
        <w:t xml:space="preserve"> </w:t>
      </w:r>
      <w:r w:rsidRPr="003B57F3">
        <w:rPr>
          <w:rFonts w:ascii="Times New Roman" w:hAnsi="Times New Roman"/>
          <w:sz w:val="24"/>
          <w:szCs w:val="24"/>
        </w:rPr>
        <w:t>инструкцией</w:t>
      </w:r>
    </w:p>
    <w:p w:rsidR="006815CC" w:rsidRPr="003B57F3" w:rsidRDefault="006815CC" w:rsidP="006815CC">
      <w:pPr>
        <w:pStyle w:val="a6"/>
        <w:rPr>
          <w:rFonts w:ascii="Times New Roman" w:hAnsi="Times New Roman"/>
          <w:sz w:val="24"/>
          <w:szCs w:val="24"/>
        </w:rPr>
      </w:pPr>
      <w:r w:rsidRPr="003B57F3">
        <w:rPr>
          <w:rFonts w:ascii="Times New Roman" w:hAnsi="Times New Roman"/>
          <w:sz w:val="24"/>
          <w:szCs w:val="24"/>
        </w:rPr>
        <w:t>ознакомлен: _____________________  ______________________________________</w:t>
      </w:r>
    </w:p>
    <w:p w:rsidR="006815CC" w:rsidRPr="003B57F3" w:rsidRDefault="006815CC" w:rsidP="006815C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B57F3">
        <w:rPr>
          <w:rFonts w:ascii="Times New Roman" w:hAnsi="Times New Roman"/>
          <w:sz w:val="24"/>
          <w:szCs w:val="24"/>
        </w:rPr>
        <w:t xml:space="preserve">(подпись) </w:t>
      </w:r>
      <w:r w:rsidRPr="003B57F3">
        <w:rPr>
          <w:rFonts w:ascii="Times New Roman" w:hAnsi="Times New Roman"/>
          <w:sz w:val="24"/>
          <w:szCs w:val="24"/>
        </w:rPr>
        <w:tab/>
      </w:r>
      <w:r w:rsidRPr="003B57F3">
        <w:rPr>
          <w:rFonts w:ascii="Times New Roman" w:hAnsi="Times New Roman"/>
          <w:sz w:val="24"/>
          <w:szCs w:val="24"/>
        </w:rPr>
        <w:tab/>
      </w:r>
      <w:r w:rsidRPr="003B57F3">
        <w:rPr>
          <w:rFonts w:ascii="Times New Roman" w:hAnsi="Times New Roman"/>
          <w:sz w:val="24"/>
          <w:szCs w:val="24"/>
        </w:rPr>
        <w:tab/>
      </w:r>
      <w:r w:rsidRPr="003B57F3">
        <w:rPr>
          <w:rFonts w:ascii="Times New Roman" w:hAnsi="Times New Roman"/>
          <w:sz w:val="24"/>
          <w:szCs w:val="24"/>
        </w:rPr>
        <w:tab/>
      </w:r>
      <w:r w:rsidRPr="003B57F3">
        <w:rPr>
          <w:rFonts w:ascii="Times New Roman" w:hAnsi="Times New Roman"/>
          <w:sz w:val="24"/>
          <w:szCs w:val="24"/>
        </w:rPr>
        <w:tab/>
        <w:t xml:space="preserve">(ФИО) </w:t>
      </w:r>
    </w:p>
    <w:p w:rsidR="006815CC" w:rsidRPr="003B57F3" w:rsidRDefault="006815CC" w:rsidP="006815CC">
      <w:pPr>
        <w:pStyle w:val="a6"/>
        <w:rPr>
          <w:rFonts w:ascii="Times New Roman" w:hAnsi="Times New Roman"/>
          <w:sz w:val="24"/>
          <w:szCs w:val="24"/>
        </w:rPr>
      </w:pPr>
    </w:p>
    <w:p w:rsidR="006815CC" w:rsidRPr="003B57F3" w:rsidRDefault="006815CC" w:rsidP="006815C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________20_</w:t>
      </w:r>
      <w:r w:rsidRPr="003B57F3">
        <w:rPr>
          <w:rFonts w:ascii="Times New Roman" w:hAnsi="Times New Roman"/>
          <w:sz w:val="24"/>
          <w:szCs w:val="24"/>
        </w:rPr>
        <w:t>__ г.</w:t>
      </w: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FA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Должностные инструкции по охране труда и технике безопасности</w:t>
      </w:r>
      <w:r w:rsidR="00DA31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повара и кухонного работника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требования безопасности. </w:t>
      </w:r>
    </w:p>
    <w:p w:rsidR="00DA31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самостоятельной работе повара допускаются лица не моложе 18 лет, имеющие специальное образование, прошедшие медицинское освидетельствование, вводные и первичный (на рабочем месте) инструктажи по безопасности труда, а также изучивших настоящую инструкцию и закреплённое за ним оборудование. </w:t>
      </w:r>
      <w:proofErr w:type="gramEnd"/>
    </w:p>
    <w:p w:rsidR="00DA31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внутреннего распорядка предприятия. </w:t>
      </w:r>
    </w:p>
    <w:p w:rsidR="00F27C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могут возникнуть следующие опасные производственные факторы, которые воздействуют на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закрытые ограждениями вращающиеся части оборудования, отсутствие защитного заземления на оборудовании, которые могут оказаться под напряжением, вследствие нарушения изоляции. Недостаточная освещённость рабочего места, скользкие и не ровные полы, горячая вода, пар и др.</w:t>
      </w:r>
    </w:p>
    <w:p w:rsidR="00F27C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работать на неисправном оборудовании, пользоваться неисправными инструментами. Обо всех неисправностях сообщать руководству.</w:t>
      </w:r>
    </w:p>
    <w:p w:rsidR="00F27C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только в положенной по нормам сан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пец. одежде, обуви, которая должна всегда быть чистой и в исправном состоянии.</w:t>
      </w:r>
    </w:p>
    <w:p w:rsidR="00DA31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электробезопасности. </w:t>
      </w:r>
    </w:p>
    <w:p w:rsidR="00F27C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травмы сообщить 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ОУ</w:t>
      </w:r>
      <w:r w:rsidR="00DA31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обратиться в ФАП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доврачебную помощь пострадавшим, используя медицинскую аптечку и подручные средства.</w:t>
      </w:r>
    </w:p>
    <w:p w:rsidR="00F27C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средства личной гигиены: содержать в порядке и чистоте рабочее место и оборудование, мыть руки с мылом перед началом работы и по окончанию, следить за чистотой кожного покрова лица и рук, при порезах, царапинах пользоваться антисептическими растворами (йод, зелёнка), наложить бинтовую повязку (или лейкопластырь).</w:t>
      </w:r>
    </w:p>
    <w:p w:rsidR="00F27C23" w:rsidRPr="00FA3ED6" w:rsidRDefault="00F27C23" w:rsidP="005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нарушившие требования настоящей инструкции несёт ответственность в порядке, установленном законодательством.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Требования безопасности перед началом работы. 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надеть полагающуюся сан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пец. одежду, волосы убрать под головной убор, рукава одежды подвернуть до локтя. Запрещено закалывать иголками, булавками одежду. Не держать в карманах булавки, стеклянные и другие бьющиеся и острые предметы.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рабочее место, не загораживать проходов.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инвентарь, убедиться в их исправности. Требовать от администрации изъятия и замены непригодного инвентаря и посуды.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оборудования проверить: исправность оборудования; наличие и исправность ограждений; наличие и исправность заземления. При обнаружении каких-либо неполадок или неисправностей в оборудовании, немедленно заявить заведующей и до их устранения к работе не приступать.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работы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работать на машинах и агрегатах, устройства которых не знакомы и работа на которых, вам не поручена.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Работать на мясорубке только со специальными приспособлениями или кольцом у загрузочной воронки.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проталкивания мяса в машину пользуйтесь деревянным пестиком. Не проталкивать мясо руками.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Не работать на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мясомешалке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приспособления, не допускающего её пуск при открытой крышке загрузочного ковша.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использовании машин универсального привода насадки и крепления менять только при выключенном моторе.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работе на овощечистке и протирочных машинах пользоваться предохранительной крышкой или решёткой в загрузочной воронке.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работе на шинковальных машинах не проталкивать овощи руками на ходу.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Разделку замороженного мяса производить после его размораживания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разбора мяса используйте колоду с ровной поверхностью</w:t>
      </w:r>
      <w:r w:rsidR="00565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При работе с ножами, будьте осторожны, правильно держите руки и нож при обработке продуктов. Ножи хранятся в специальных чехлах.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Требовать от администрации, чтобы поверхность кухонной плиты была ровной, без выступов, а топочные очаги и дверцы их исправлены. Следить за тем, чтобы топочные дверцы во время топки были постоянно закрыты.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Передвигать посуду с жидкостью по поверхности плиты осторожно, без рывков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Следить за тем, чтобы поставленные на плиту жиры для разогрева не вспыхнули от высокой температуры.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поджарке котлет, пирожков и других полуфабрикатов, кладите их с наклоном от себя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Кладите в кипящий жир картофель и другие овощи, не допуская попадания воды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Пользоваться противнями, которые свободно, без наклона входят в духовку.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Крышки варочных котлов, кастрюль и другой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наплитной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 с горячей пищей открывать осторожно, от себя.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Перед тем, как переставлять нагретую посуду или посуду с горячей пищей с одного рабочего места на другой, предупредить об этом стоящих рядом работников. При переноске горячей пищи нельзя прижимать к себе посуду.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Посуду с пищей после её тепловой обработки необходимо ставить на устойчивую подставку. Требуйте, чтобы поверхность подставки была больше поверхности для устанавливаемой посуды.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берите голыми руками за горячую кухонную посуду, используйте при этом полотенце.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Обязательно принимайте меры к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оборке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пролитой на пол жидкости, жира, уроненных на пол продуктов.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Разделочные доски клади на ровную поверхность стола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Открывать банки с консервами, предназначенным для этого ключом. Запрещается вскрывать банки ножами и другими поварским инвентарём.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вскрытия тары используйте гвоздодёр, клещи, молоток и др. инструменты, предназначенные для этого.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переносить грузы весом выше установленных норм (для женщин - 10кг, для мужчин — 50кг)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выходить потным на улицу или в холодное помещение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работы на высоте использовать исправную стремянку или приставную лестницу, имеющие приспособления от скольжения (шины, резиновая прокладка). Не пользоваться для работы на высоте бочками, ящиками им другими предметами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Требования безопасности в аварийных ситуациях. 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4.1.Обязательно останавливать машину (оборудование), выключив рубильник в следующих случаях:• при перерыве в подаче электроэнергии;• в случае воспламенения обшивки электродвигателя и наличия запаха горелой резины;• если обнаружились неисправности в машине (оборудовании), пробивание током корпуса;• при появлении постороннего шума, вибрации; в случае неисправности манометра, варочного котла;• если манометр показывает давление более 0, 4 кг/с и предохранительный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клапанне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работает.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неисправностях сообщить администрации (заведующей).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4.2.При возникновении пожара сообщить 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ОУ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приступить к тушению пожара имеющимися средствами пожаротушения.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4.3.При </w:t>
      </w:r>
      <w:proofErr w:type="spell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травмировании</w:t>
      </w:r>
      <w:proofErr w:type="spell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отравлении и внезапном заболевании рядом работающего, немедленно принять меры к оказанию первой медицинской помощи пострадавшему, и в случае необходимости вызвать врача или помочи пострадавшему дойти до здравпункта, о происшествии сообщить заведующей.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Требование безопасности по окончанию работы. 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5.1.Выключить оборудование,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5.2.Навести порядок на рабочем месте,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5.3.Убрать спецодежду в отведённое место,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5.4.Вымыть руки с мылом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7B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3DFF" w:rsidRPr="00FA3ED6" w:rsidRDefault="009F3DF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 /_________________/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И.О.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/_________________/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И.О.</w:t>
      </w:r>
    </w:p>
    <w:p w:rsidR="001847E1" w:rsidRPr="00FA3ED6" w:rsidRDefault="001847E1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510324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 202</w:t>
      </w:r>
      <w:r w:rsidR="002925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3DFF" w:rsidRPr="00FA3ED6" w:rsidRDefault="009F3DFF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3ED6" w:rsidRPr="00FA3ED6" w:rsidSect="009A537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1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9"/>
      </w:tblGrid>
      <w:tr w:rsidR="00510324" w:rsidRPr="00793FE0" w:rsidTr="00510324">
        <w:trPr>
          <w:trHeight w:val="1509"/>
        </w:trPr>
        <w:tc>
          <w:tcPr>
            <w:tcW w:w="5195" w:type="dxa"/>
          </w:tcPr>
          <w:p w:rsidR="00510324" w:rsidRPr="00793FE0" w:rsidRDefault="00510324" w:rsidP="00510324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УТВЕРЖДАЮ:</w:t>
            </w:r>
          </w:p>
          <w:p w:rsidR="00510324" w:rsidRDefault="006B24F8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510324" w:rsidRPr="00793FE0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510324" w:rsidRPr="00793FE0">
              <w:rPr>
                <w:rFonts w:ascii="Times New Roman" w:eastAsia="Calibri" w:hAnsi="Times New Roman" w:cs="Times New Roman"/>
              </w:rPr>
              <w:t xml:space="preserve"> М</w:t>
            </w:r>
            <w:r w:rsidR="00510324">
              <w:rPr>
                <w:rFonts w:ascii="Times New Roman" w:eastAsia="Calibri" w:hAnsi="Times New Roman" w:cs="Times New Roman"/>
              </w:rPr>
              <w:t>К</w:t>
            </w:r>
            <w:r w:rsidR="00510324" w:rsidRPr="00793FE0">
              <w:rPr>
                <w:rFonts w:ascii="Times New Roman" w:eastAsia="Calibri" w:hAnsi="Times New Roman" w:cs="Times New Roman"/>
              </w:rPr>
              <w:t>ОУ</w:t>
            </w:r>
          </w:p>
          <w:p w:rsidR="00510324" w:rsidRPr="00793FE0" w:rsidRDefault="00510324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«Пальминская ООШ»</w:t>
            </w:r>
          </w:p>
          <w:p w:rsidR="00510324" w:rsidRPr="00793FE0" w:rsidRDefault="00510324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_________/_________</w:t>
            </w:r>
          </w:p>
          <w:p w:rsidR="00510324" w:rsidRPr="00793FE0" w:rsidRDefault="00510324" w:rsidP="0051032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93FE0">
              <w:rPr>
                <w:rFonts w:ascii="Times New Roman" w:eastAsia="Calibri" w:hAnsi="Times New Roman" w:cs="Times New Roman"/>
              </w:rPr>
              <w:t>«__» ______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793FE0">
              <w:rPr>
                <w:rFonts w:ascii="Times New Roman" w:eastAsia="Calibri" w:hAnsi="Times New Roman" w:cs="Times New Roman"/>
              </w:rPr>
              <w:t>_20__ г</w:t>
            </w:r>
          </w:p>
        </w:tc>
      </w:tr>
    </w:tbl>
    <w:p w:rsidR="00FA3ED6" w:rsidRPr="00FA3ED6" w:rsidRDefault="00FA3ED6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24" w:rsidRDefault="00F27C23" w:rsidP="00FA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</w:t>
      </w:r>
    </w:p>
    <w:p w:rsidR="00510324" w:rsidRDefault="00F27C23" w:rsidP="00FA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уборщика</w:t>
      </w:r>
      <w:r w:rsidR="0051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служебных</w:t>
      </w: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помещений </w:t>
      </w:r>
    </w:p>
    <w:p w:rsidR="00510324" w:rsidRDefault="00510324" w:rsidP="00FA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период работы в летнем оздоровительном</w:t>
      </w:r>
      <w:r w:rsidR="009A537B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лагере</w:t>
      </w:r>
      <w:r w:rsidR="00F27C23"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7C23" w:rsidRDefault="00F27C23" w:rsidP="00FA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дневным пребыванием детей </w:t>
      </w:r>
      <w:r w:rsidR="0051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МКОУ «Пальминская ООШ»</w:t>
      </w:r>
    </w:p>
    <w:p w:rsidR="00510324" w:rsidRPr="00FA3ED6" w:rsidRDefault="00510324" w:rsidP="00FA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Уборщик помещений детского оздоровительного лагеря (далее по тексту - уборщик) назначается на должность приказом директора ОУ из числа совершеннолетних лиц.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Квалификационные требования: кратковременный производственный инструктаж без предъявления требований к стажу работы.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руководствуется Положением (Уставом) о детском оздоровительном лагере, санитарно-гигиеническими правилами и нормами, нормативными документами государственных органов, регламентирующих деятельность детских оздоровительных учреждений, </w:t>
      </w:r>
      <w:hyperlink r:id="rId10" w:tooltip="Методические рекомендации" w:history="1">
        <w:r w:rsidRPr="00FA3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методическими рекомендациями</w:t>
        </w:r>
      </w:hyperlink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настоящей инструкцией.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Структурно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7B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лагеря, работает под руководством 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ОУ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2.Обязанности.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 обязан: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до </w:t>
      </w:r>
      <w:r w:rsidR="009A537B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работы лагеря с дневным пребыванием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обязательное медицинское освидетельствование на право работы в детском оздоровительном лагере, надлежащим образом оформить личную санитарную книжку и сдать ее 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ОУ.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пройти обязательный инструктаж в объеме, необходимом для осуществления своих функциональных обязанностей;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9A537B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Положения </w:t>
      </w: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лагеря, выполнять Правила внутреннего распорядка;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ознакомиться с настоящей инструкцией и строго ее выполнять;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пройти обязательный инструктаж по соблюдению санитарно-гигиенических правил и норм в детском оздоровительном лагере;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дважды в день (утром и вечером) производить влажную уборку и санитарную обработку помещений на закрепленном участке;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строго соблюдать санитарные правила и нормы, действующие инструкции по технике безопасности на рабочем месте;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следить за чистотой оконных стекол и рам, дверей, панелей и плинтусов, обметать паутину со стен и потолков, стирать пыль;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следить за своевременным выносом мусора из урн, находящихся близ закрепленных помещений;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дважды в день с использованием разрешенных дезинфицирующих сре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оизводить обработку умывальников;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работать исключительно в спецодежде, при необходимости использовать защитные маски и резиновые перчатки;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другую работу и поручения, входящие в компетенцию, по распоряжению непосредственного руководителя.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Права. 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 имеет право: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подавать предложения по совершенствованию системы работы лагеря;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обращаться к руководству лагеря с вопросами о защите своих профессиональных интересов, интересов детей и лагеря в целом;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знакомиться с проектами, решениями соответствующих органов и организаций по вопросам деятельности детских оздоровительных учреждений, лагеря, отнесенным к его компетенции, вносить по ним соответствующие предложения;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4.Ответственность.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Уборщик несет дисциплинарную, административную, материальную уголовную ответственность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сохранность жизни, здоровья, уважения чести, достоинства и неприкосновенности детей в пределах своих должностных обязанностей;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халатное отношение к выполнению возложенных на него обязанностей;</w:t>
      </w:r>
    </w:p>
    <w:p w:rsidR="00F27C23" w:rsidRPr="00FA3ED6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соблюдение трудовой дисциплины, Правил внутреннего распорядка, правил и норм охраны труда, санитарно-гигиенических правил и норм, настоящей инструкции.</w:t>
      </w:r>
    </w:p>
    <w:p w:rsidR="00F27C23" w:rsidRDefault="00F27C23" w:rsidP="005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0324" w:rsidRDefault="00510324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4F8" w:rsidRPr="00FA3ED6" w:rsidRDefault="006B24F8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/_________________/</w:t>
      </w:r>
    </w:p>
    <w:p w:rsidR="00F27C23" w:rsidRPr="00FA3ED6" w:rsidRDefault="00F27C23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Ф. И.О.</w:t>
      </w:r>
    </w:p>
    <w:p w:rsidR="00F27C23" w:rsidRPr="00FA3ED6" w:rsidRDefault="006B24F8" w:rsidP="009A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F3DFF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103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 202</w:t>
      </w:r>
      <w:r w:rsidR="002925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7C23" w:rsidRPr="00F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A3ED6" w:rsidRDefault="00FA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CC" w:rsidRDefault="0068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15CC" w:rsidSect="009A53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23"/>
    <w:rsid w:val="000143EB"/>
    <w:rsid w:val="00051732"/>
    <w:rsid w:val="001847E1"/>
    <w:rsid w:val="002925A5"/>
    <w:rsid w:val="002A35B1"/>
    <w:rsid w:val="002D1786"/>
    <w:rsid w:val="004845DA"/>
    <w:rsid w:val="004849B0"/>
    <w:rsid w:val="00510324"/>
    <w:rsid w:val="0052662C"/>
    <w:rsid w:val="00565A58"/>
    <w:rsid w:val="00574E97"/>
    <w:rsid w:val="005B139F"/>
    <w:rsid w:val="006815CC"/>
    <w:rsid w:val="006B24F8"/>
    <w:rsid w:val="00714C82"/>
    <w:rsid w:val="007259E5"/>
    <w:rsid w:val="008021D8"/>
    <w:rsid w:val="008112C8"/>
    <w:rsid w:val="009109DB"/>
    <w:rsid w:val="009A537B"/>
    <w:rsid w:val="009F3DFF"/>
    <w:rsid w:val="00A51EA1"/>
    <w:rsid w:val="00AB24AF"/>
    <w:rsid w:val="00B81F85"/>
    <w:rsid w:val="00B9544B"/>
    <w:rsid w:val="00DA3123"/>
    <w:rsid w:val="00DB3EFD"/>
    <w:rsid w:val="00F27C23"/>
    <w:rsid w:val="00FA3ED6"/>
    <w:rsid w:val="00FE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C23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5266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6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15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oe_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dministrativnoe_pra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pedagogi_psiholog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vospitatelmznaya_rabota/" TargetMode="External"/><Relationship Id="rId10" Type="http://schemas.openxmlformats.org/officeDocument/2006/relationships/hyperlink" Target="http://www.pandia.ru/text/category/metodicheskie_rekomend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4733-618D-454C-B1EB-91891B28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ИСОШ</Company>
  <LinksUpToDate>false</LinksUpToDate>
  <CharactersWithSpaces>38902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2023-05-22T09:29:00Z</cp:lastPrinted>
  <dcterms:created xsi:type="dcterms:W3CDTF">2020-08-06T09:51:00Z</dcterms:created>
  <dcterms:modified xsi:type="dcterms:W3CDTF">2024-04-18T11:16:00Z</dcterms:modified>
</cp:coreProperties>
</file>